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E0B" w:rsidRPr="006816B6" w:rsidRDefault="0002151C" w:rsidP="003852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7A1E0B" w:rsidRPr="006816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</w:t>
      </w:r>
    </w:p>
    <w:p w:rsidR="007A1E0B" w:rsidRPr="006816B6" w:rsidRDefault="007A1E0B" w:rsidP="003852C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6816B6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B91F27" w:rsidRPr="006816B6">
        <w:rPr>
          <w:rFonts w:ascii="Times New Roman" w:hAnsi="Times New Roman" w:cs="Times New Roman"/>
          <w:sz w:val="20"/>
          <w:szCs w:val="20"/>
          <w:lang w:val="uk-UA"/>
        </w:rPr>
        <w:t>2</w:t>
      </w:r>
      <w:r w:rsidRPr="006816B6">
        <w:rPr>
          <w:rFonts w:ascii="Times New Roman" w:hAnsi="Times New Roman" w:cs="Times New Roman"/>
          <w:sz w:val="20"/>
          <w:szCs w:val="20"/>
          <w:lang w:val="uk-UA"/>
        </w:rPr>
        <w:t xml:space="preserve"> години на тиждень, </w:t>
      </w:r>
      <w:r w:rsidRPr="006816B6">
        <w:rPr>
          <w:rFonts w:ascii="Times New Roman" w:hAnsi="Times New Roman" w:cs="Times New Roman"/>
          <w:bCs/>
          <w:sz w:val="20"/>
          <w:szCs w:val="20"/>
          <w:lang w:val="uk-UA"/>
        </w:rPr>
        <w:t>зі змінами, затвердженими наказом МОН України від 07.06.2017 № 804</w:t>
      </w:r>
      <w:r w:rsidRPr="006816B6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7A1E0B" w:rsidRPr="006816B6" w:rsidRDefault="007A1E0B" w:rsidP="003852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1"/>
        <w:gridCol w:w="847"/>
        <w:gridCol w:w="620"/>
        <w:gridCol w:w="93"/>
        <w:gridCol w:w="4533"/>
        <w:gridCol w:w="3684"/>
      </w:tblGrid>
      <w:tr w:rsidR="00521DBE" w:rsidRPr="006816B6" w:rsidTr="00D718A0">
        <w:tc>
          <w:tcPr>
            <w:tcW w:w="571" w:type="dxa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847" w:type="dxa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за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пла-ном</w:t>
            </w:r>
            <w:proofErr w:type="spellEnd"/>
          </w:p>
        </w:tc>
        <w:tc>
          <w:tcPr>
            <w:tcW w:w="713" w:type="dxa"/>
            <w:gridSpan w:val="2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фак-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тична</w:t>
            </w:r>
            <w:proofErr w:type="spellEnd"/>
          </w:p>
        </w:tc>
        <w:tc>
          <w:tcPr>
            <w:tcW w:w="4533" w:type="dxa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3684" w:type="dxa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Практична частина</w:t>
            </w:r>
          </w:p>
        </w:tc>
      </w:tr>
      <w:tr w:rsidR="00521DBE" w:rsidRPr="006816B6" w:rsidTr="0097040C">
        <w:tc>
          <w:tcPr>
            <w:tcW w:w="10348" w:type="dxa"/>
            <w:gridSpan w:val="6"/>
          </w:tcPr>
          <w:p w:rsidR="00521DBE" w:rsidRPr="00E22B2D" w:rsidRDefault="00B91F27" w:rsidP="00385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Повторення найважливіших питань курсу хімії </w:t>
            </w:r>
            <w:r w:rsidR="00B30E3E"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8</w:t>
            </w: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класу</w:t>
            </w:r>
            <w:r w:rsidR="00E22B2D" w:rsidRPr="00E2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E22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 год.</w:t>
            </w:r>
            <w:r w:rsidR="00E22B2D" w:rsidRPr="00E2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21DBE" w:rsidRPr="006816B6" w:rsidTr="00D718A0">
        <w:tc>
          <w:tcPr>
            <w:tcW w:w="571" w:type="dxa"/>
          </w:tcPr>
          <w:p w:rsidR="00521DBE" w:rsidRPr="006816B6" w:rsidRDefault="00B91F27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1-2</w:t>
            </w:r>
          </w:p>
          <w:p w:rsidR="00B91F27" w:rsidRPr="006816B6" w:rsidRDefault="00B91F27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Pr="006816B6" w:rsidRDefault="00B91F27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Pr="006816B6" w:rsidRDefault="009A481B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9A481B" w:rsidRPr="006816B6" w:rsidRDefault="009A481B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91F27" w:rsidRPr="006816B6" w:rsidRDefault="00B91F27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7" w:type="dxa"/>
          </w:tcPr>
          <w:p w:rsidR="00521DBE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Pr="006816B6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13.09</w:t>
            </w:r>
          </w:p>
        </w:tc>
        <w:tc>
          <w:tcPr>
            <w:tcW w:w="713" w:type="dxa"/>
            <w:gridSpan w:val="2"/>
          </w:tcPr>
          <w:p w:rsidR="00521DBE" w:rsidRPr="006816B6" w:rsidRDefault="00521DBE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3" w:type="dxa"/>
          </w:tcPr>
          <w:p w:rsidR="00B30E3E" w:rsidRPr="006816B6" w:rsidRDefault="00B30E3E" w:rsidP="003852C0">
            <w:pPr>
              <w:pStyle w:val="TableText"/>
              <w:spacing w:before="0" w:line="240" w:lineRule="auto"/>
              <w:ind w:left="30" w:right="45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Склад і властивості основних класів неорганічних сполук.</w:t>
            </w:r>
          </w:p>
          <w:p w:rsidR="00B30E3E" w:rsidRPr="006816B6" w:rsidRDefault="00B30E3E" w:rsidP="003852C0">
            <w:pPr>
              <w:pStyle w:val="TableText"/>
              <w:spacing w:before="0" w:line="240" w:lineRule="auto"/>
              <w:ind w:left="30" w:right="45"/>
              <w:rPr>
                <w:sz w:val="24"/>
                <w:szCs w:val="24"/>
                <w:lang w:val="uk-UA"/>
              </w:rPr>
            </w:pPr>
          </w:p>
          <w:p w:rsidR="00B91F27" w:rsidRPr="006816B6" w:rsidRDefault="00B30E3E" w:rsidP="003852C0">
            <w:pPr>
              <w:pStyle w:val="TableText"/>
              <w:spacing w:before="0" w:line="240" w:lineRule="auto"/>
              <w:ind w:left="30" w:right="45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Хімічний зв'язок і будова речовини.</w:t>
            </w:r>
          </w:p>
          <w:p w:rsidR="009A481B" w:rsidRPr="006816B6" w:rsidRDefault="009A481B" w:rsidP="003852C0">
            <w:pPr>
              <w:pStyle w:val="TableText"/>
              <w:spacing w:before="0" w:line="240" w:lineRule="auto"/>
              <w:ind w:left="30" w:right="0"/>
              <w:rPr>
                <w:sz w:val="24"/>
                <w:szCs w:val="24"/>
                <w:lang w:val="uk-UA"/>
              </w:rPr>
            </w:pPr>
          </w:p>
          <w:p w:rsidR="003F4CF8" w:rsidRPr="006816B6" w:rsidRDefault="009A481B" w:rsidP="003852C0">
            <w:pPr>
              <w:pStyle w:val="TableText"/>
              <w:spacing w:before="0" w:line="240" w:lineRule="auto"/>
              <w:ind w:left="3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 xml:space="preserve">Самостійна робота </w:t>
            </w:r>
          </w:p>
        </w:tc>
        <w:tc>
          <w:tcPr>
            <w:tcW w:w="3684" w:type="dxa"/>
          </w:tcPr>
          <w:p w:rsidR="00521DBE" w:rsidRPr="006816B6" w:rsidRDefault="00521DBE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21DBE" w:rsidRPr="006816B6" w:rsidTr="0097040C">
        <w:tc>
          <w:tcPr>
            <w:tcW w:w="10348" w:type="dxa"/>
            <w:gridSpan w:val="6"/>
          </w:tcPr>
          <w:p w:rsidR="00521DBE" w:rsidRPr="006816B6" w:rsidRDefault="00521DBE" w:rsidP="00385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21DBE" w:rsidRPr="006816B6" w:rsidTr="0097040C">
        <w:tc>
          <w:tcPr>
            <w:tcW w:w="10348" w:type="dxa"/>
            <w:gridSpan w:val="6"/>
          </w:tcPr>
          <w:p w:rsidR="00B91F27" w:rsidRPr="006816B6" w:rsidRDefault="00B91F27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B91F27" w:rsidRPr="006816B6" w:rsidRDefault="00B91F27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B30E3E" w:rsidRPr="006816B6" w:rsidRDefault="00B30E3E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назв і формул речовин, що належать до основних класів неорганічних сполук.</w:t>
            </w:r>
          </w:p>
          <w:p w:rsidR="00B30E3E" w:rsidRPr="006816B6" w:rsidRDefault="00B30E3E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B30E3E" w:rsidRPr="006816B6" w:rsidRDefault="00B30E3E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класифікує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неорганічні сполуки; </w:t>
            </w:r>
          </w:p>
          <w:p w:rsidR="00B30E3E" w:rsidRPr="006816B6" w:rsidRDefault="00B30E3E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порівнює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склад і властивості неорганічних сполук різних класів; властивості речовин атомної, молекулярної та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йонної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будови;</w:t>
            </w:r>
          </w:p>
          <w:p w:rsidR="00B30E3E" w:rsidRPr="006816B6" w:rsidRDefault="00B30E3E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характеризує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йонний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ковалентний хімічні зв'язки; хімічні властивості основних класів неорганічних сполук.</w:t>
            </w:r>
          </w:p>
          <w:p w:rsidR="00B30E3E" w:rsidRPr="006816B6" w:rsidRDefault="00B30E3E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521DBE" w:rsidRPr="006816B6" w:rsidRDefault="00B30E3E" w:rsidP="003852C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обґрунтовує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залежність властивостей речовин від їхніх складу і будови.</w:t>
            </w:r>
          </w:p>
        </w:tc>
      </w:tr>
      <w:tr w:rsidR="00521DBE" w:rsidRPr="006816B6" w:rsidTr="0097040C">
        <w:tc>
          <w:tcPr>
            <w:tcW w:w="10348" w:type="dxa"/>
            <w:gridSpan w:val="6"/>
          </w:tcPr>
          <w:p w:rsidR="00521DBE" w:rsidRPr="006816B6" w:rsidRDefault="003E6556" w:rsidP="00DC3C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Тема 1.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30E3E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Розчини</w:t>
            </w:r>
            <w:r w:rsidR="005D2F1A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3852C0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DC3C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6816B6" w:rsidTr="00D718A0">
        <w:tc>
          <w:tcPr>
            <w:tcW w:w="571" w:type="dxa"/>
          </w:tcPr>
          <w:p w:rsidR="00521DBE" w:rsidRPr="006816B6" w:rsidRDefault="001028E4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D2F1A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-6</w:t>
            </w:r>
          </w:p>
          <w:p w:rsidR="003F4CF8" w:rsidRPr="006816B6" w:rsidRDefault="003F4CF8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4CF8" w:rsidRPr="006816B6" w:rsidRDefault="003F4CF8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</w:t>
            </w: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11-12</w:t>
            </w:r>
          </w:p>
          <w:p w:rsidR="00725BB3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28E4" w:rsidRPr="006816B6" w:rsidRDefault="001028E4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481B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97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5D2F1A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725BB3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D2F1A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028E4"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5D2F1A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Pr="006816B6" w:rsidRDefault="003971E9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Pr="006816B6" w:rsidRDefault="005D2F1A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9A0687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Default="001028E4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3971E9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Pr="006816B6" w:rsidRDefault="003971E9" w:rsidP="00397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7" w:type="dxa"/>
          </w:tcPr>
          <w:p w:rsidR="00521DBE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27.09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30.10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Pr="006816B6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13.11</w:t>
            </w:r>
          </w:p>
        </w:tc>
        <w:tc>
          <w:tcPr>
            <w:tcW w:w="713" w:type="dxa"/>
            <w:gridSpan w:val="2"/>
          </w:tcPr>
          <w:p w:rsidR="00521DBE" w:rsidRPr="006816B6" w:rsidRDefault="00521DBE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3" w:type="dxa"/>
          </w:tcPr>
          <w:p w:rsidR="00B30E3E" w:rsidRDefault="00B30E3E" w:rsidP="003852C0">
            <w:pPr>
              <w:ind w:firstLine="25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дисперсні системи. Колоїдні та істинні розчини. Суспензії, емульсії, аерозолі.</w:t>
            </w:r>
          </w:p>
          <w:p w:rsidR="003852C0" w:rsidRDefault="003852C0" w:rsidP="003852C0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</w:p>
          <w:p w:rsidR="003852C0" w:rsidRPr="006816B6" w:rsidRDefault="003852C0" w:rsidP="003852C0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  <w:r w:rsidRPr="006816B6">
              <w:rPr>
                <w:b/>
                <w:sz w:val="24"/>
                <w:szCs w:val="24"/>
                <w:lang w:val="uk-UA"/>
              </w:rPr>
              <w:t xml:space="preserve">Розрахункові задачі </w:t>
            </w:r>
          </w:p>
          <w:p w:rsidR="003852C0" w:rsidRPr="006816B6" w:rsidRDefault="003852C0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1. Розв’язування задач за рівняннями реакцій з використанням розчинів із певною масовою часткою розчиненої речовини.</w:t>
            </w:r>
          </w:p>
          <w:p w:rsidR="003852C0" w:rsidRDefault="003852C0" w:rsidP="003971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Pr="003971E9" w:rsidRDefault="003971E9" w:rsidP="003971E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9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робота.</w:t>
            </w:r>
          </w:p>
          <w:p w:rsidR="003971E9" w:rsidRPr="006816B6" w:rsidRDefault="003971E9" w:rsidP="003971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971E9" w:rsidRDefault="00B30E3E" w:rsidP="003852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 молекули води</w:t>
            </w:r>
            <w:r w:rsidR="00397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поняття про водневий зв’язок.</w:t>
            </w:r>
          </w:p>
          <w:p w:rsidR="003971E9" w:rsidRDefault="003971E9" w:rsidP="003852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E3E" w:rsidRDefault="00B30E3E" w:rsidP="003852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Розчинність речовин, її залежність від різних чинників. Насичені й ненасичені, концентровані й розведені розчини. Теплові явища, що супроводжують розчинення речовин. Розчинення як фізико-хімічний процес.</w:t>
            </w:r>
            <w:r w:rsidR="003852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Поняття про кристалогідрати.</w:t>
            </w:r>
          </w:p>
          <w:p w:rsidR="003852C0" w:rsidRPr="006816B6" w:rsidRDefault="003852C0" w:rsidP="003852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E3E" w:rsidRPr="006816B6" w:rsidRDefault="00B30E3E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Електролітична дисоціація. Електроліти й неелектроліти. Електролітична дисоціація кислот, основ, солей у водних розчинах. Ступінь електролітичної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дисоціації. Сильні й слабкі електроліти.</w:t>
            </w:r>
          </w:p>
          <w:p w:rsidR="003852C0" w:rsidRDefault="003852C0" w:rsidP="003852C0">
            <w:pPr>
              <w:ind w:firstLine="25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0E3E" w:rsidRDefault="00B30E3E" w:rsidP="003852C0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Поняття про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розчину (без математичних розрахунків). Значення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характеристики кислотного чи лужного середовища. Реакції обміну між розчинами електролітів, умови їх перебігу.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Йонно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-молекулярні рівняння хімічних реакцій.</w:t>
            </w:r>
          </w:p>
          <w:p w:rsidR="003852C0" w:rsidRPr="006816B6" w:rsidRDefault="003852C0" w:rsidP="003852C0">
            <w:pPr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5D2F1A" w:rsidRDefault="00B30E3E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 xml:space="preserve">Виявлення в розчині гідроксид-іонів та </w:t>
            </w:r>
            <w:proofErr w:type="spellStart"/>
            <w:r w:rsidRPr="006816B6">
              <w:rPr>
                <w:sz w:val="24"/>
                <w:szCs w:val="24"/>
                <w:lang w:val="uk-UA"/>
              </w:rPr>
              <w:t>йонів</w:t>
            </w:r>
            <w:proofErr w:type="spellEnd"/>
            <w:r w:rsidRPr="006816B6">
              <w:rPr>
                <w:sz w:val="24"/>
                <w:szCs w:val="24"/>
                <w:lang w:val="uk-UA"/>
              </w:rPr>
              <w:t xml:space="preserve"> Гідрогену. Якісні реакції на деякі </w:t>
            </w:r>
            <w:proofErr w:type="spellStart"/>
            <w:r w:rsidRPr="006816B6">
              <w:rPr>
                <w:sz w:val="24"/>
                <w:szCs w:val="24"/>
                <w:lang w:val="uk-UA"/>
              </w:rPr>
              <w:t>йони</w:t>
            </w:r>
            <w:proofErr w:type="spellEnd"/>
            <w:r w:rsidRPr="006816B6">
              <w:rPr>
                <w:sz w:val="24"/>
                <w:szCs w:val="24"/>
                <w:lang w:val="uk-UA"/>
              </w:rPr>
              <w:t>. Застосування якісних реакцій.</w:t>
            </w:r>
          </w:p>
          <w:p w:rsidR="003852C0" w:rsidRDefault="003852C0" w:rsidP="003852C0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</w:p>
          <w:p w:rsidR="003852C0" w:rsidRPr="006816B6" w:rsidRDefault="003852C0" w:rsidP="003852C0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  <w:r w:rsidRPr="006816B6">
              <w:rPr>
                <w:b/>
                <w:sz w:val="24"/>
                <w:szCs w:val="24"/>
                <w:lang w:val="uk-UA"/>
              </w:rPr>
              <w:t>Практичні роботи</w:t>
            </w:r>
          </w:p>
          <w:p w:rsidR="003852C0" w:rsidRDefault="003852C0" w:rsidP="003852C0">
            <w:pPr>
              <w:pStyle w:val="TableText"/>
              <w:spacing w:before="0" w:line="240" w:lineRule="auto"/>
              <w:ind w:hanging="13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 xml:space="preserve">1. Реакції </w:t>
            </w:r>
            <w:proofErr w:type="spellStart"/>
            <w:r w:rsidRPr="006816B6">
              <w:rPr>
                <w:sz w:val="24"/>
                <w:szCs w:val="24"/>
                <w:lang w:val="uk-UA"/>
              </w:rPr>
              <w:t>йонного</w:t>
            </w:r>
            <w:proofErr w:type="spellEnd"/>
            <w:r w:rsidRPr="006816B6">
              <w:rPr>
                <w:sz w:val="24"/>
                <w:szCs w:val="24"/>
                <w:lang w:val="uk-UA"/>
              </w:rPr>
              <w:t xml:space="preserve"> обміну між електролітами у водних розчинах.</w:t>
            </w:r>
          </w:p>
          <w:p w:rsidR="003852C0" w:rsidRPr="006816B6" w:rsidRDefault="003852C0" w:rsidP="003852C0">
            <w:pPr>
              <w:pStyle w:val="TableText"/>
              <w:spacing w:before="0" w:line="240" w:lineRule="auto"/>
              <w:ind w:hanging="13"/>
              <w:rPr>
                <w:sz w:val="24"/>
                <w:szCs w:val="24"/>
                <w:lang w:val="uk-UA"/>
              </w:rPr>
            </w:pPr>
          </w:p>
          <w:p w:rsidR="003852C0" w:rsidRPr="006816B6" w:rsidRDefault="003852C0" w:rsidP="003852C0">
            <w:pPr>
              <w:pStyle w:val="TableText"/>
              <w:spacing w:before="0" w:line="240" w:lineRule="auto"/>
              <w:ind w:left="0" w:right="0" w:hanging="13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2. Розв’язування експериментальних задач.</w:t>
            </w:r>
          </w:p>
          <w:p w:rsidR="00B30E3E" w:rsidRPr="006816B6" w:rsidRDefault="00B30E3E" w:rsidP="003852C0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uk-UA" w:eastAsia="en-US"/>
              </w:rPr>
            </w:pPr>
          </w:p>
          <w:p w:rsidR="00725BB3" w:rsidRPr="006816B6" w:rsidRDefault="00725BB3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3852C0" w:rsidRPr="003852C0">
              <w:rPr>
                <w:b/>
                <w:bCs/>
                <w:sz w:val="24"/>
                <w:szCs w:val="24"/>
                <w:lang w:val="uk-UA"/>
              </w:rPr>
              <w:t>Розчини</w:t>
            </w:r>
            <w:r w:rsidRPr="006816B6">
              <w:rPr>
                <w:sz w:val="24"/>
                <w:szCs w:val="24"/>
                <w:lang w:val="uk-UA"/>
              </w:rPr>
              <w:t>»</w:t>
            </w:r>
          </w:p>
          <w:p w:rsidR="006816B6" w:rsidRPr="006816B6" w:rsidRDefault="006816B6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Pr="006816B6" w:rsidRDefault="00725BB3" w:rsidP="003852C0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6816B6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02151C">
              <w:rPr>
                <w:i/>
                <w:sz w:val="24"/>
                <w:szCs w:val="24"/>
                <w:lang w:val="uk-UA"/>
              </w:rPr>
              <w:t>1</w:t>
            </w:r>
          </w:p>
          <w:p w:rsidR="009559A5" w:rsidRPr="006816B6" w:rsidRDefault="009A0687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6816B6" w:rsidRPr="006816B6" w:rsidRDefault="006816B6" w:rsidP="00DC3C1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Теплові явища під час розчинення (розчинення амоній нітрату і безводного кальцій хлориду у воді).</w:t>
            </w:r>
          </w:p>
          <w:p w:rsidR="006816B6" w:rsidRPr="006816B6" w:rsidRDefault="006816B6" w:rsidP="00DC3C1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Дослідження речовин та їхніх водних розчинів на електричну провідність (кристалічний натрій хлорид, дистильована вода, розчин натрій хлориду, кристалічний цукор, розчин цукру,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хлоридна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кислота).</w:t>
            </w:r>
          </w:p>
          <w:p w:rsidR="006816B6" w:rsidRPr="006816B6" w:rsidRDefault="006816B6" w:rsidP="003852C0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Реакції обміну між електролітами у водних розчинах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Лабораторні досліди</w:t>
            </w:r>
          </w:p>
          <w:p w:rsidR="006816B6" w:rsidRPr="006816B6" w:rsidRDefault="006816B6" w:rsidP="00DC3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Виявлення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йонів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Гідрогену та гідроксид-іонів у розчинах.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Установлення приблизного значення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води, лужних і кислих розчинів (натрій гідроксиду,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хлоридної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кислоти) за допомогою універсального індикатора.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Дослідження </w:t>
            </w:r>
            <w:proofErr w:type="spellStart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харчової і косметичної продукції</w:t>
            </w: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Реакції обміну між електролітами у водних </w:t>
            </w: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розчинах, що супроводжуються випаданням осаду.</w:t>
            </w:r>
          </w:p>
          <w:p w:rsidR="006816B6" w:rsidRPr="006816B6" w:rsidRDefault="006816B6" w:rsidP="003852C0">
            <w:pPr>
              <w:tabs>
                <w:tab w:val="left" w:pos="254"/>
                <w:tab w:val="left" w:pos="3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 Реакції обміну між електролітами у водних розчинах, що супроводжуються  виділенням газу.</w:t>
            </w:r>
          </w:p>
          <w:p w:rsidR="006816B6" w:rsidRPr="006816B6" w:rsidRDefault="006816B6" w:rsidP="003852C0">
            <w:pPr>
              <w:tabs>
                <w:tab w:val="left" w:pos="254"/>
                <w:tab w:val="left" w:pos="3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6. Реакції обміну між електролітами у водних розчинах, що супроводжуються утворенням води.</w:t>
            </w:r>
          </w:p>
          <w:p w:rsidR="006816B6" w:rsidRPr="006816B6" w:rsidRDefault="006816B6" w:rsidP="003852C0">
            <w:pPr>
              <w:tabs>
                <w:tab w:val="left" w:pos="254"/>
                <w:tab w:val="left" w:pos="3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7. Виявлення хлорид-іонів у розчині.</w:t>
            </w:r>
          </w:p>
          <w:p w:rsidR="006816B6" w:rsidRPr="006816B6" w:rsidRDefault="006816B6" w:rsidP="003852C0">
            <w:pPr>
              <w:tabs>
                <w:tab w:val="left" w:pos="254"/>
                <w:tab w:val="left" w:pos="3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8. Виявлення сульфат-іонів у розчині.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 Виявлення карбонат-іонів у розчині.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Домашній експеримент</w:t>
            </w:r>
          </w:p>
          <w:p w:rsidR="00725BB3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Виготовлення колоїдних розчинів (желе, кисіль тощо).</w:t>
            </w:r>
          </w:p>
        </w:tc>
      </w:tr>
      <w:tr w:rsidR="003F4CF8" w:rsidRPr="006816B6" w:rsidTr="0097040C">
        <w:tc>
          <w:tcPr>
            <w:tcW w:w="10348" w:type="dxa"/>
            <w:gridSpan w:val="6"/>
          </w:tcPr>
          <w:p w:rsidR="003F4CF8" w:rsidRPr="006816B6" w:rsidRDefault="003F4CF8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Навчальні проекти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 Електроліти в сучасних акумуляторах.</w:t>
            </w:r>
          </w:p>
          <w:p w:rsidR="006816B6" w:rsidRPr="006816B6" w:rsidRDefault="006816B6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Вирощування кристалів солей.</w:t>
            </w:r>
          </w:p>
          <w:p w:rsidR="006816B6" w:rsidRPr="006816B6" w:rsidRDefault="006816B6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Виготовлення розчинів для надання </w:t>
            </w:r>
            <w:proofErr w:type="spellStart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домедичної</w:t>
            </w:r>
            <w:proofErr w:type="spellEnd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допомоги.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4. Дослідження </w:t>
            </w:r>
            <w:proofErr w:type="spellStart"/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ґрунтів своєї місцевості.</w:t>
            </w:r>
          </w:p>
          <w:p w:rsidR="006816B6" w:rsidRPr="006816B6" w:rsidRDefault="006816B6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 Дослідження впливу кислотності й лужності ґрунтів на розвиток рослин.</w:t>
            </w:r>
          </w:p>
          <w:p w:rsidR="006816B6" w:rsidRPr="006816B6" w:rsidRDefault="006816B6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6. Дослідження </w:t>
            </w:r>
            <w:proofErr w:type="spellStart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атмосферних опадів та їхнього впливу на різні матеріали в довкіллі.</w:t>
            </w:r>
          </w:p>
          <w:p w:rsidR="006816B6" w:rsidRPr="006816B6" w:rsidRDefault="006816B6" w:rsidP="003852C0">
            <w:pPr>
              <w:tabs>
                <w:tab w:val="left" w:pos="264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7. Дослідження природних об’єктів в якості кислотно-основних індикаторів. </w:t>
            </w:r>
          </w:p>
          <w:p w:rsidR="003F4CF8" w:rsidRPr="006816B6" w:rsidRDefault="006816B6" w:rsidP="003852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8. Дослідження </w:t>
            </w:r>
            <w:proofErr w:type="spellStart"/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середовища мінеральних вод України.</w:t>
            </w:r>
          </w:p>
        </w:tc>
      </w:tr>
      <w:tr w:rsidR="003E6556" w:rsidRPr="006816B6" w:rsidTr="0097040C">
        <w:tc>
          <w:tcPr>
            <w:tcW w:w="10348" w:type="dxa"/>
            <w:gridSpan w:val="6"/>
          </w:tcPr>
          <w:p w:rsidR="003E6556" w:rsidRPr="006816B6" w:rsidRDefault="003E6556" w:rsidP="00385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3E6556" w:rsidRPr="006816B6" w:rsidTr="0097040C">
        <w:tc>
          <w:tcPr>
            <w:tcW w:w="10348" w:type="dxa"/>
            <w:gridSpan w:val="6"/>
          </w:tcPr>
          <w:p w:rsidR="003E6556" w:rsidRPr="006816B6" w:rsidRDefault="003E655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3E6556" w:rsidRPr="006816B6" w:rsidRDefault="003E655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колоїдних та істинних розчинів, розчинників, суспензій, емульсій, аерозолів, електролітів і неелектролітів, сильних і слабких електролітів, кристалогідратів; 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пояснює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вплив різних чинників на розчинність речовин; утворення водневого зв’язку; суть процесу електролітичної дисоціації. 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розрізняє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компоненти розчину, насичені й ненасичені розчини, катіони й аніони, електроліти й неелектроліти, сильні й слабкі електроліти; рН лужного, кислого та нейтрального середовища;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описує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розчинення речовин у воді як фізико-хімічне явище; якісну реакцію на хлорид-іони; виявлення в розчині гідроксид-іонів та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йонів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Гідрогену;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складає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рівняння електролітичної дисоціації лугів, кислот, солей, рівняння реакцій обміну в повній та скороченій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йонній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формах; рівняння якісних реакцій на хлорид-іони в молекулярній та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йонній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формах;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розв’язує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експериментальні задачі,</w:t>
            </w:r>
            <w:r w:rsidRPr="006816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обираючи й обґрунтовуючи спосіб розв’язання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.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обчислює</w:t>
            </w: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масу, об’єм, кількість речовини</w:t>
            </w:r>
            <w:r w:rsidRPr="006816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рівняннями реакцій з використанням розчинів із певною масовою часткою розчиненої речовини, </w:t>
            </w:r>
            <w:r w:rsidRPr="006816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обираючи і обґрунтовуючи спосіб розв’язання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характеризує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електроліти за ступенем дисоціації;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визначає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характер середовища за значенням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>проводить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реакції між розчинами електролітів з урахуванням умов їх перебігу; якісні реакції на карбонат-, сульфат- хлорид-іони;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виявляє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розчині гідроксид-іони і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йони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Гідрогену;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використовує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значення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характеристики кислотного чи лужного середовища.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6816B6" w:rsidRPr="006816B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обґрунтовує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перебіг реакцій між електролітами у водних розчинах;</w:t>
            </w:r>
          </w:p>
          <w:p w:rsidR="006816B6" w:rsidRPr="006816B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оцінює 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важливість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розчинів для визначення якості харчової, косметичної продукції тощо; </w:t>
            </w:r>
          </w:p>
          <w:p w:rsidR="003E6556" w:rsidRPr="006816B6" w:rsidRDefault="006816B6" w:rsidP="003852C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висловлює судження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значення розчинів у природі та житті людини; про застосування знань щодо  виявлення деяких </w:t>
            </w:r>
            <w:proofErr w:type="spellStart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йонів</w:t>
            </w:r>
            <w:proofErr w:type="spellEnd"/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про роль експерименту в науці.</w:t>
            </w:r>
          </w:p>
        </w:tc>
      </w:tr>
      <w:tr w:rsidR="00725BB3" w:rsidRPr="006816B6" w:rsidTr="0097040C">
        <w:tc>
          <w:tcPr>
            <w:tcW w:w="10348" w:type="dxa"/>
            <w:gridSpan w:val="6"/>
          </w:tcPr>
          <w:p w:rsidR="00725BB3" w:rsidRPr="006816B6" w:rsidRDefault="00725BB3" w:rsidP="00403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>Тема 2.</w:t>
            </w:r>
            <w:r w:rsidRPr="006816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816B6" w:rsidRPr="006816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Хімічні </w:t>
            </w:r>
            <w:r w:rsidR="006816B6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реакції 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4039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8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D718A0" w:rsidTr="00D718A0">
        <w:tc>
          <w:tcPr>
            <w:tcW w:w="571" w:type="dxa"/>
          </w:tcPr>
          <w:p w:rsidR="002C0855" w:rsidRDefault="00DC3C1B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23-24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Pr="006816B6" w:rsidRDefault="0040393D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847" w:type="dxa"/>
          </w:tcPr>
          <w:p w:rsidR="00521DBE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29.11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04.12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06.12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Pr="006816B6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11.12</w:t>
            </w:r>
          </w:p>
        </w:tc>
        <w:tc>
          <w:tcPr>
            <w:tcW w:w="713" w:type="dxa"/>
            <w:gridSpan w:val="2"/>
          </w:tcPr>
          <w:p w:rsidR="00521DBE" w:rsidRPr="006816B6" w:rsidRDefault="00521DBE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3" w:type="dxa"/>
          </w:tcPr>
          <w:p w:rsidR="006816B6" w:rsidRPr="00A722A6" w:rsidRDefault="006816B6" w:rsidP="00DC3C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Класифікація хімічних реакцій</w:t>
            </w:r>
            <w:r w:rsidRPr="00A722A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кількістю і складом реагентів та продуктів реакцій: реакції сполучення, розкладу, заміщення, обміну.</w:t>
            </w:r>
          </w:p>
          <w:p w:rsidR="00DC3C1B" w:rsidRDefault="00DC3C1B" w:rsidP="00DC3C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816B6" w:rsidRPr="00A722A6" w:rsidRDefault="006816B6" w:rsidP="00DC3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Ступінь окиснення. Визначення ступеня окиснення елемента за хімічною формулою сполуки. Складання формули сполуки за відомими ступенями окиснення елементів. Окисно-відновні реакції. Процеси окиснення, відновлення, окисники, відновники.</w:t>
            </w:r>
            <w:r w:rsidR="004039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рівнянь окисно-відновних реакцій.</w:t>
            </w:r>
            <w:r w:rsidR="004039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окисно-відновних процесів у житті людини, природі й техніці.</w:t>
            </w:r>
          </w:p>
          <w:p w:rsidR="00DC3C1B" w:rsidRDefault="00DC3C1B" w:rsidP="00DC3C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816B6" w:rsidRPr="00A722A6" w:rsidRDefault="006816B6" w:rsidP="00DC3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Екзотермічні й ендотермічні реакції. Термохімічне рівняння.</w:t>
            </w:r>
          </w:p>
          <w:p w:rsidR="00DC3C1B" w:rsidRDefault="00DC3C1B" w:rsidP="00DC3C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816B6" w:rsidRPr="00A722A6" w:rsidRDefault="006816B6" w:rsidP="0040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Оборотні й необоротні реакції.</w:t>
            </w:r>
          </w:p>
          <w:p w:rsidR="0040393D" w:rsidRDefault="006816B6" w:rsidP="0040393D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A722A6">
              <w:rPr>
                <w:sz w:val="24"/>
                <w:szCs w:val="24"/>
                <w:lang w:val="uk-UA"/>
              </w:rPr>
              <w:t>Швидкість хімічної реакції, залежність швидкості реакції від різних чинників</w:t>
            </w:r>
            <w:r w:rsidR="0040393D">
              <w:rPr>
                <w:sz w:val="24"/>
                <w:szCs w:val="24"/>
                <w:lang w:val="uk-UA"/>
              </w:rPr>
              <w:t xml:space="preserve">. </w:t>
            </w:r>
          </w:p>
          <w:p w:rsidR="0040393D" w:rsidRDefault="0040393D" w:rsidP="0040393D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</w:p>
          <w:p w:rsidR="0040393D" w:rsidRPr="0040393D" w:rsidRDefault="0040393D" w:rsidP="0040393D">
            <w:pPr>
              <w:pStyle w:val="TableText"/>
              <w:spacing w:before="0" w:line="240" w:lineRule="auto"/>
              <w:rPr>
                <w:b/>
                <w:sz w:val="24"/>
                <w:szCs w:val="24"/>
                <w:lang w:val="uk-UA"/>
              </w:rPr>
            </w:pPr>
            <w:r w:rsidRPr="0040393D">
              <w:rPr>
                <w:b/>
                <w:sz w:val="24"/>
                <w:szCs w:val="24"/>
                <w:lang w:val="uk-UA"/>
              </w:rPr>
              <w:t>Практичні роботи</w:t>
            </w:r>
          </w:p>
          <w:p w:rsidR="009A0687" w:rsidRDefault="0040393D" w:rsidP="0040393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0393D">
              <w:rPr>
                <w:sz w:val="24"/>
                <w:szCs w:val="24"/>
                <w:lang w:val="uk-UA"/>
              </w:rPr>
              <w:t>3. Вплив різних чинників на швидкість хімічних реакцій.</w:t>
            </w:r>
          </w:p>
          <w:p w:rsidR="00DC3C1B" w:rsidRDefault="00DC3C1B" w:rsidP="0040393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DC3C1B" w:rsidRPr="006816B6" w:rsidRDefault="00DC3C1B" w:rsidP="0040393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Узагальнення знань з теми «</w:t>
            </w:r>
            <w:r w:rsidRPr="006816B6">
              <w:rPr>
                <w:b/>
                <w:bCs/>
                <w:sz w:val="24"/>
                <w:szCs w:val="24"/>
                <w:lang w:val="uk-UA"/>
              </w:rPr>
              <w:t xml:space="preserve">Хімічні </w:t>
            </w:r>
            <w:r w:rsidRPr="003852C0">
              <w:rPr>
                <w:b/>
                <w:bCs/>
                <w:sz w:val="24"/>
                <w:szCs w:val="24"/>
                <w:lang w:val="uk-UA"/>
              </w:rPr>
              <w:t>реакції</w:t>
            </w:r>
            <w:r w:rsidRPr="006816B6">
              <w:rPr>
                <w:sz w:val="24"/>
                <w:szCs w:val="24"/>
                <w:lang w:val="uk-UA"/>
              </w:rPr>
              <w:t>»</w:t>
            </w:r>
          </w:p>
          <w:p w:rsidR="00DC3C1B" w:rsidRPr="006816B6" w:rsidRDefault="00DC3C1B" w:rsidP="0040393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DC3C1B" w:rsidRPr="006816B6" w:rsidRDefault="00DC3C1B" w:rsidP="00DC3C1B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6816B6">
              <w:rPr>
                <w:i/>
                <w:sz w:val="24"/>
                <w:szCs w:val="24"/>
                <w:lang w:val="uk-UA"/>
              </w:rPr>
              <w:t>Тематичне оцінювання 2</w:t>
            </w:r>
          </w:p>
          <w:p w:rsidR="00DC3C1B" w:rsidRPr="00A722A6" w:rsidRDefault="00DC3C1B" w:rsidP="00DC3C1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6816B6"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6816B6" w:rsidRPr="00A722A6" w:rsidRDefault="006816B6" w:rsidP="003852C0">
            <w:pPr>
              <w:numPr>
                <w:ilvl w:val="0"/>
                <w:numId w:val="6"/>
              </w:numPr>
              <w:tabs>
                <w:tab w:val="left" w:pos="2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Реакції розкладу, сполучення, заміщення, обміну, </w:t>
            </w:r>
            <w:proofErr w:type="spellStart"/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екзо</w:t>
            </w:r>
            <w:proofErr w:type="spellEnd"/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та ендотермічні реакції.</w:t>
            </w:r>
          </w:p>
          <w:p w:rsidR="006816B6" w:rsidRPr="00A722A6" w:rsidRDefault="006816B6" w:rsidP="003852C0">
            <w:pPr>
              <w:numPr>
                <w:ilvl w:val="0"/>
                <w:numId w:val="6"/>
              </w:numPr>
              <w:tabs>
                <w:tab w:val="left" w:pos="2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Залежність швидкості реакцій металів (цинк, магній, залізо) з хлоридною кислотою від активності металу.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Лабораторні досліди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 Вплив концентрації і температури на швидкість реакції цинку з хлоридною кислотою.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 Ендотермічні реакції на службі людині.</w:t>
            </w:r>
          </w:p>
          <w:p w:rsidR="002C0855" w:rsidRPr="00A722A6" w:rsidRDefault="006816B6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10. Екзотермічні реакції в життєдіяльності живих організмів.</w:t>
            </w:r>
          </w:p>
        </w:tc>
      </w:tr>
      <w:tr w:rsidR="003E4CEE" w:rsidRPr="00D718A0" w:rsidTr="0097040C">
        <w:tc>
          <w:tcPr>
            <w:tcW w:w="10348" w:type="dxa"/>
            <w:gridSpan w:val="6"/>
          </w:tcPr>
          <w:p w:rsidR="003E4CEE" w:rsidRPr="00A722A6" w:rsidRDefault="003E4CEE" w:rsidP="00385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Навчальні проекти </w:t>
            </w:r>
          </w:p>
          <w:p w:rsidR="00A722A6" w:rsidRPr="00A722A6" w:rsidRDefault="00A722A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 Ендотермічні реакції на службі людині.</w:t>
            </w:r>
          </w:p>
          <w:p w:rsidR="003E4CEE" w:rsidRPr="00A722A6" w:rsidRDefault="00A722A6" w:rsidP="003852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10. Екзотермічні реакції в життєдіяльності живих організмів.</w:t>
            </w:r>
          </w:p>
        </w:tc>
      </w:tr>
      <w:tr w:rsidR="00414A47" w:rsidRPr="006816B6" w:rsidTr="0097040C">
        <w:tc>
          <w:tcPr>
            <w:tcW w:w="10348" w:type="dxa"/>
            <w:gridSpan w:val="6"/>
          </w:tcPr>
          <w:p w:rsidR="00414A47" w:rsidRPr="00A722A6" w:rsidRDefault="00414A47" w:rsidP="00385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414A47" w:rsidRPr="006816B6" w:rsidTr="0097040C">
        <w:tc>
          <w:tcPr>
            <w:tcW w:w="10348" w:type="dxa"/>
            <w:gridSpan w:val="6"/>
          </w:tcPr>
          <w:p w:rsidR="00414A47" w:rsidRPr="00A722A6" w:rsidRDefault="00414A47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414A47" w:rsidRPr="00A722A6" w:rsidRDefault="00414A47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знає і розуміє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суть понять: хімічна реакція, ступінь окиснення, окисник, відновник, процеси окиснення і відновлення, тепловий ефект реакції, швидкість хімічної реакції;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основних типів хімічних реакцій; відновників і окисників.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визначає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ступені окиснення елементів у сполуках за їхніми формулами;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розрізняє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реакції сполучення, заміщення, обміну, розкладу; окисно-відновні та реакції без зміни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ступеня окиснення; </w:t>
            </w:r>
            <w:proofErr w:type="spellStart"/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екзо</w:t>
            </w:r>
            <w:proofErr w:type="spellEnd"/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та ендотермічні, оборотні й необоротні реакції; окисники і відновники;</w:t>
            </w: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color w:val="1F497D"/>
                <w:spacing w:val="-10"/>
                <w:sz w:val="24"/>
                <w:szCs w:val="24"/>
                <w:lang w:val="uk-UA"/>
              </w:rPr>
              <w:t xml:space="preserve">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валентність і ступінь окиснення елемента; 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складає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хімічні формули бінарних сполук за ступенями окиснення елементів;</w:t>
            </w:r>
            <w:r w:rsidRPr="00A722A6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рівняння найпростіших окисно-відновних реакцій на основі електронного балансу, термохімічні рівняння; рівняння оборотних і необоротних реакцій;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класифікує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реакції за різними ознаками;</w:t>
            </w:r>
          </w:p>
          <w:p w:rsidR="006816B6" w:rsidRPr="00A722A6" w:rsidRDefault="006816B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характеризує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процеси окиснення, відновлення, сполучення, розкладу, заміщення, обміну; вплив різних чинників на швидкість хімічних реакцій; роль окисно-відновних процесів у довкіллі;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дотримується</w:t>
            </w:r>
            <w:r w:rsidRPr="00A722A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правил використання побутових хімікатів.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6816B6" w:rsidRPr="00A722A6" w:rsidRDefault="006816B6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обґрунтовує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процеси окиснення й відновлення з погляду електронної будови атомів;</w:t>
            </w:r>
          </w:p>
          <w:p w:rsidR="00414A47" w:rsidRPr="00A722A6" w:rsidRDefault="006816B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висловлює судження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значення хімічних реакцій та знань про них у природі, промисловості, побуті;</w:t>
            </w:r>
          </w:p>
        </w:tc>
      </w:tr>
      <w:tr w:rsidR="002C0855" w:rsidRPr="006816B6" w:rsidTr="0097040C">
        <w:tc>
          <w:tcPr>
            <w:tcW w:w="10348" w:type="dxa"/>
            <w:gridSpan w:val="6"/>
          </w:tcPr>
          <w:p w:rsidR="002C0855" w:rsidRPr="00A722A6" w:rsidRDefault="002C0855" w:rsidP="00385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>Тема 3.</w:t>
            </w:r>
            <w:r w:rsidRPr="00A72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722A6" w:rsidRPr="00A722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Початкові поняття про органічні </w:t>
            </w:r>
            <w:r w:rsidR="00A722A6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сполуки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r w:rsidR="003852C0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DC3832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</w:t>
            </w:r>
            <w:r w:rsidR="009A0687" w:rsidRPr="00385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3E4CEE" w:rsidRPr="006816B6" w:rsidTr="00D718A0">
        <w:tc>
          <w:tcPr>
            <w:tcW w:w="571" w:type="dxa"/>
          </w:tcPr>
          <w:p w:rsidR="000D7B3B" w:rsidRDefault="0040393D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33-34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39-40</w:t>
            </w: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616D6B" w:rsidRDefault="00616D6B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3852C0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42-43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55-56</w:t>
            </w: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Pr="00E22B2D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847" w:type="dxa"/>
          </w:tcPr>
          <w:p w:rsidR="003E4CEE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13.12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</w:t>
            </w: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8A0" w:rsidRPr="00E22B2D" w:rsidRDefault="00D718A0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</w:t>
            </w:r>
          </w:p>
        </w:tc>
        <w:tc>
          <w:tcPr>
            <w:tcW w:w="713" w:type="dxa"/>
            <w:gridSpan w:val="2"/>
          </w:tcPr>
          <w:p w:rsidR="003E4CEE" w:rsidRPr="00E22B2D" w:rsidRDefault="003E4CEE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3" w:type="dxa"/>
          </w:tcPr>
          <w:p w:rsidR="00A722A6" w:rsidRPr="00E22B2D" w:rsidRDefault="00A722A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органічних сполук (порівняно з неорганічними). Елементи-органогени.</w:t>
            </w:r>
          </w:p>
          <w:p w:rsidR="0040393D" w:rsidRDefault="0040393D" w:rsidP="0040393D">
            <w:pPr>
              <w:ind w:firstLine="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ind w:firstLine="3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Вуглеводні</w:t>
            </w:r>
          </w:p>
          <w:p w:rsidR="00A722A6" w:rsidRPr="00E22B2D" w:rsidRDefault="00A722A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Метан як представник насичених вуглеводнів. Гомологія. Гомологи метану (перші десять), їхні молекулярні і структурні формули та назви. </w:t>
            </w:r>
          </w:p>
          <w:p w:rsidR="0040393D" w:rsidRDefault="0040393D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Фізичні властивості. Реакція заміщення для метану.</w:t>
            </w:r>
          </w:p>
          <w:p w:rsidR="0040393D" w:rsidRDefault="0040393D" w:rsidP="0040393D">
            <w:pPr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(етилен) і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(ацетилен) як представники ненасичених вуглеводнів. </w:t>
            </w:r>
          </w:p>
          <w:p w:rsidR="00A722A6" w:rsidRPr="00E22B2D" w:rsidRDefault="00A722A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Молекулярні і структурні формули. Фізичні властивості. Реакція приєднання для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(галогенування, гідрування). </w:t>
            </w:r>
          </w:p>
          <w:p w:rsidR="0040393D" w:rsidRDefault="0040393D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A722A6" w:rsidP="0040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Горіння вуглеводнів.</w:t>
            </w:r>
          </w:p>
          <w:p w:rsidR="0040393D" w:rsidRDefault="0040393D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Pr="00E22B2D" w:rsidRDefault="0002151C" w:rsidP="0002151C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Розрахункові задачі</w:t>
            </w:r>
          </w:p>
          <w:p w:rsidR="0002151C" w:rsidRPr="00E22B2D" w:rsidRDefault="0002151C" w:rsidP="0002151C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Обчислення об'ємних відношень газів за хімічними рівняннями.</w:t>
            </w:r>
          </w:p>
          <w:p w:rsidR="0040393D" w:rsidRDefault="0040393D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40393D" w:rsidRDefault="00A722A6" w:rsidP="004039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полімери на прикладі поліетилену. Застосування поліетилену.</w:t>
            </w:r>
          </w:p>
          <w:p w:rsidR="0002151C" w:rsidRDefault="0002151C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Поширення вуглеводнів у природі. Природний газ, нафта, кам’яне вугілля – природні джерела вуглеводнів. Перегонка нафти. Вуглеводнева сировина й охорона довкілля. Застосування вуглеводнів.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Оксигеновмісні</w:t>
            </w:r>
            <w:proofErr w:type="spellEnd"/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органічні речовини.</w:t>
            </w: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Поняття про спирти, карбонові кислоти, 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жири, вуглеводи.</w:t>
            </w:r>
          </w:p>
          <w:p w:rsidR="0002151C" w:rsidRDefault="0002151C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Метанол, етанол,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молекулярні і структурні формули, фізичні властивості. Горіння етанолу. Якісна реакція на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Отруйність метанолу й етанолу. Згубна дія алкоголю на організм людини. 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393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Етанова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(оцтова) кислота, її молекулярна і структурна формули, фізичні властивості. Хімічні властивості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кислоти: електролітична дисоціація, дія на індикатори, взаємодія з металами, лугами, солями.</w:t>
            </w:r>
            <w:r w:rsidR="004039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Застосування </w:t>
            </w:r>
            <w:proofErr w:type="spellStart"/>
            <w:r w:rsidR="004039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="004039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кислоти.</w:t>
            </w:r>
          </w:p>
          <w:p w:rsidR="0002151C" w:rsidRDefault="0002151C" w:rsidP="0040393D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</w:p>
          <w:p w:rsidR="0040393D" w:rsidRPr="00E22B2D" w:rsidRDefault="0040393D" w:rsidP="0040393D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Практичні роботи </w:t>
            </w:r>
          </w:p>
          <w:p w:rsidR="0040393D" w:rsidRPr="00E22B2D" w:rsidRDefault="0040393D" w:rsidP="0040393D">
            <w:pPr>
              <w:numPr>
                <w:ilvl w:val="0"/>
                <w:numId w:val="5"/>
              </w:numPr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Властивості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кислоти.</w:t>
            </w: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Вищі карбонові кислоти: стеаринова, пальмітинова, олеїнова. Мило, його склад, мийна дія.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Pr="00E22B2D" w:rsidRDefault="0002151C" w:rsidP="0002151C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E22B2D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3</w:t>
            </w:r>
          </w:p>
          <w:p w:rsidR="0002151C" w:rsidRDefault="0002151C" w:rsidP="00021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Контрольна робота</w:t>
            </w:r>
          </w:p>
          <w:p w:rsidR="0002151C" w:rsidRDefault="0002151C" w:rsidP="00021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D6B" w:rsidRDefault="00616D6B" w:rsidP="00021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 контрольної роботи</w:t>
            </w:r>
          </w:p>
          <w:p w:rsidR="00616D6B" w:rsidRDefault="00616D6B" w:rsidP="000215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Жири. Склад жирів, фізичні властивості. Природні й </w:t>
            </w:r>
            <w:proofErr w:type="spellStart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гідрогенізовані</w:t>
            </w:r>
            <w:proofErr w:type="spellEnd"/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жири. Біологічна роль жирів. 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Вуглеводи: глюкоза, сахароза, крохмаль, целюлоза. Молекулярні формули, фізичні властивості, п</w:t>
            </w:r>
            <w:r w:rsidR="000215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оширення і утворення в природі.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Крохмаль і целюлоза – природні полімери. Якісні реакції на глюкозу і крохмаль. Застосування вуглеводів, їхня біологічна роль.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722A6" w:rsidRPr="00E22B2D" w:rsidRDefault="00A722A6" w:rsidP="004039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Нітрогеновмісні</w:t>
            </w:r>
            <w:proofErr w:type="spellEnd"/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органічні речовини.</w:t>
            </w:r>
          </w:p>
          <w:p w:rsidR="0002151C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амінокислоти.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151C" w:rsidRDefault="00A722A6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Білки як біологічні полімери. Денатурація білків. Біолог</w:t>
            </w:r>
            <w:r w:rsidR="000215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ічна роль амінокислот і білків.</w:t>
            </w:r>
          </w:p>
          <w:p w:rsidR="0002151C" w:rsidRDefault="0002151C" w:rsidP="00403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22A6" w:rsidRPr="00E22B2D" w:rsidRDefault="00A722A6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природних і синтетичних органічних сполук.</w:t>
            </w:r>
            <w:r w:rsidR="000215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Захист довкілля від стійких органічних забруднювачів.</w:t>
            </w:r>
          </w:p>
          <w:p w:rsidR="0002151C" w:rsidRDefault="0002151C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Практичні роботи </w:t>
            </w:r>
          </w:p>
          <w:p w:rsidR="00A722A6" w:rsidRPr="0040393D" w:rsidRDefault="0040393D" w:rsidP="0040393D">
            <w:pPr>
              <w:pStyle w:val="aa"/>
              <w:keepNext/>
              <w:keepLines/>
              <w:widowControl w:val="0"/>
              <w:ind w:left="30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5. </w:t>
            </w:r>
            <w:r w:rsidR="00A722A6" w:rsidRPr="0040393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Виявлення органічних сполук у харчових продуктах.</w:t>
            </w:r>
          </w:p>
          <w:p w:rsidR="000D7B3B" w:rsidRPr="00E22B2D" w:rsidRDefault="000D7B3B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E22B2D" w:rsidRDefault="000D7B3B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E22B2D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02151C" w:rsidRPr="00A722A6">
              <w:rPr>
                <w:b/>
                <w:bCs/>
                <w:sz w:val="24"/>
                <w:szCs w:val="24"/>
                <w:lang w:val="uk-UA"/>
              </w:rPr>
              <w:t xml:space="preserve">Початкові поняття про органічні </w:t>
            </w:r>
            <w:r w:rsidR="0002151C" w:rsidRPr="003852C0">
              <w:rPr>
                <w:b/>
                <w:bCs/>
                <w:sz w:val="24"/>
                <w:szCs w:val="24"/>
                <w:lang w:val="uk-UA"/>
              </w:rPr>
              <w:t>сполуки</w:t>
            </w:r>
            <w:r w:rsidRPr="00E22B2D">
              <w:rPr>
                <w:sz w:val="24"/>
                <w:szCs w:val="24"/>
                <w:lang w:val="uk-UA"/>
              </w:rPr>
              <w:t>»</w:t>
            </w:r>
          </w:p>
          <w:p w:rsidR="000D7B3B" w:rsidRPr="00E22B2D" w:rsidRDefault="000D7B3B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E22B2D" w:rsidRDefault="000D7B3B" w:rsidP="003852C0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E22B2D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02151C">
              <w:rPr>
                <w:i/>
                <w:sz w:val="24"/>
                <w:szCs w:val="24"/>
                <w:lang w:val="uk-UA"/>
              </w:rPr>
              <w:t>4</w:t>
            </w:r>
          </w:p>
          <w:p w:rsidR="009A0687" w:rsidRDefault="009A0687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E22B2D">
              <w:rPr>
                <w:sz w:val="24"/>
                <w:szCs w:val="24"/>
                <w:lang w:val="uk-UA"/>
              </w:rPr>
              <w:t>Контрольна робота</w:t>
            </w:r>
          </w:p>
          <w:p w:rsidR="00616D6B" w:rsidRDefault="00616D6B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616D6B" w:rsidRPr="00E22B2D" w:rsidRDefault="00616D6B" w:rsidP="003852C0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3684" w:type="dxa"/>
          </w:tcPr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A722A6" w:rsidRPr="00E22B2D" w:rsidRDefault="00A722A6" w:rsidP="003852C0">
            <w:pPr>
              <w:numPr>
                <w:ilvl w:val="0"/>
                <w:numId w:val="7"/>
              </w:numPr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Моделі молекул вуглеводнів (у тому числі 3D-проектування).</w:t>
            </w:r>
          </w:p>
          <w:p w:rsidR="00A722A6" w:rsidRPr="00E22B2D" w:rsidRDefault="00A722A6" w:rsidP="003852C0">
            <w:pPr>
              <w:numPr>
                <w:ilvl w:val="0"/>
                <w:numId w:val="7"/>
              </w:numP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Горіння парафіну, визначення його якісного складу за продуктами згоряння.</w:t>
            </w:r>
          </w:p>
          <w:p w:rsidR="00A722A6" w:rsidRPr="00E22B2D" w:rsidRDefault="00A722A6" w:rsidP="003852C0">
            <w:pPr>
              <w:tabs>
                <w:tab w:val="left" w:pos="33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8. Ознайомлення зі зразками виробів із поліетилену Виявлення властивостей поліетилену: відношення до нагрівання, розчинів кислот, лугів.</w:t>
            </w:r>
          </w:p>
          <w:p w:rsidR="00A722A6" w:rsidRPr="00E22B2D" w:rsidRDefault="00A722A6" w:rsidP="003852C0">
            <w:pPr>
              <w:tabs>
                <w:tab w:val="left" w:pos="2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9. Дія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кислоти на індикатори.</w:t>
            </w: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10. Взаємодія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кислоти з металами, лугами.</w:t>
            </w: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Лабораторні досліди</w:t>
            </w:r>
          </w:p>
          <w:p w:rsidR="00A722A6" w:rsidRPr="00E22B2D" w:rsidRDefault="00A722A6" w:rsidP="003852C0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11. Взаємодія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гліцеролу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(ІІ) гідроксидом.</w:t>
            </w:r>
          </w:p>
          <w:p w:rsidR="00A722A6" w:rsidRPr="00E22B2D" w:rsidRDefault="00A722A6" w:rsidP="003852C0">
            <w:pPr>
              <w:tabs>
                <w:tab w:val="left" w:pos="29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12. Взаємодія глюкози з </w:t>
            </w:r>
            <w:proofErr w:type="spellStart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(ІІ) гідроксидом.</w:t>
            </w:r>
          </w:p>
          <w:p w:rsidR="00A722A6" w:rsidRPr="00E22B2D" w:rsidRDefault="00A722A6" w:rsidP="003852C0">
            <w:pPr>
              <w:tabs>
                <w:tab w:val="left" w:pos="29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13. Відношення крохмалю до води (розчинність, утворення клейстеру).</w:t>
            </w:r>
          </w:p>
          <w:p w:rsidR="000D7B3B" w:rsidRPr="00E22B2D" w:rsidRDefault="00A722A6" w:rsidP="003852C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14. Взаємодія крохмалю з йодом.</w:t>
            </w: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Домашній експеримент</w:t>
            </w: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2.</w:t>
            </w:r>
            <w:r w:rsidRPr="00E22B2D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Порівняння мийної дії мила та прального порошку вітчизняного виробника.</w:t>
            </w:r>
          </w:p>
          <w:p w:rsidR="00A722A6" w:rsidRPr="00E22B2D" w:rsidRDefault="00A722A6" w:rsidP="003852C0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Виявлення крохмалю в харчових продуктах.</w:t>
            </w:r>
          </w:p>
          <w:p w:rsidR="003E4CEE" w:rsidRPr="00E22B2D" w:rsidRDefault="003E4CEE" w:rsidP="003852C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22B2D" w:rsidRPr="006816B6" w:rsidTr="0097040C">
        <w:tc>
          <w:tcPr>
            <w:tcW w:w="10348" w:type="dxa"/>
            <w:gridSpan w:val="6"/>
          </w:tcPr>
          <w:p w:rsidR="00616D6B" w:rsidRPr="00616D6B" w:rsidRDefault="00616D6B" w:rsidP="00616D6B">
            <w:pPr>
              <w:keepNext/>
              <w:keepLines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lastRenderedPageBreak/>
              <w:t>Навчальні проекти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11. Використання полімерів: еколого-економічний аспект. 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12. Альтернативні джерела енергії.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13. </w:t>
            </w:r>
            <w:proofErr w:type="spellStart"/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Екотрофологія</w:t>
            </w:r>
            <w:proofErr w:type="spellEnd"/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наука про екологічно безпечне харчування.</w:t>
            </w:r>
          </w:p>
          <w:p w:rsidR="00616D6B" w:rsidRPr="00616D6B" w:rsidRDefault="00616D6B" w:rsidP="00616D6B">
            <w:pPr>
              <w:tabs>
                <w:tab w:val="left" w:pos="2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14. Виготовлення мила з мильної основи.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15. Дослідження хімічного складу їжі.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16. Хімічний склад жувальних гумок.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17. Хімічний склад засобів догляду за ротовою порожниною.</w:t>
            </w:r>
          </w:p>
          <w:p w:rsidR="00616D6B" w:rsidRPr="00616D6B" w:rsidRDefault="00616D6B" w:rsidP="00616D6B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18. Друге життя паперу.</w:t>
            </w:r>
          </w:p>
          <w:p w:rsidR="00616D6B" w:rsidRPr="00E22B2D" w:rsidRDefault="00616D6B" w:rsidP="00616D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6D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19. Джерела органічного забруднення території громади (мікрорайону).</w:t>
            </w:r>
          </w:p>
        </w:tc>
      </w:tr>
      <w:tr w:rsidR="001103A6" w:rsidRPr="006816B6" w:rsidTr="0097040C">
        <w:tc>
          <w:tcPr>
            <w:tcW w:w="10348" w:type="dxa"/>
            <w:gridSpan w:val="6"/>
          </w:tcPr>
          <w:p w:rsidR="001103A6" w:rsidRPr="00616D6B" w:rsidRDefault="00616D6B" w:rsidP="00616D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2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2C0855" w:rsidRPr="00D718A0" w:rsidTr="0097040C">
        <w:tc>
          <w:tcPr>
            <w:tcW w:w="10348" w:type="dxa"/>
            <w:gridSpan w:val="6"/>
          </w:tcPr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знає і розуміє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суть понять гомолог, гомологія; поділ органічних речовин за якісним складом на вуглеводні,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оксигеновмісні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нітрогеновмісні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сполуки; 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називає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елементи-органогени, найважливіші органічні сполуки (метан і перші десять його гомологів,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метанол. етанол,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етанова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кислота, глюкоза, сахароза, крохмаль, целюлоза, стеаринова, пальмітинова, олеїнова,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аміноетанова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кислоти), основні продукти перегонки нафти; 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гомологів метану; природних і синтетичних речовин, спиртів, карбонових кислот, жирів, вуглеводів;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пояснює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реакції горіння органічних речовин, заміщення для метану, приєднання для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деякі хімічні властивості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кислоти; суть процесу перегонки нафти.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складає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молекулярні й структурні формули метану та перших десяти його гомологів,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метанолу, етанолу,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аміноетанової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кислот; молекулярні формули глюкози, сахарози, крохмалю, целюлози; рівняння реакцій горіння (метану,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метанолу, етанолу), заміщення для метану (хлорування), приєднання для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(галогенування, гідрування),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 (електролітична дисоціація, взаємодія з металами, лугами, солями); загальну схему полімеризації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16D6B" w:rsidRPr="00616D6B" w:rsidRDefault="00616D6B" w:rsidP="00616D6B">
            <w:pPr>
              <w:rPr>
                <w:rFonts w:ascii="Times New Roman" w:hAnsi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розрізняє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складом метан,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метанол, етанол,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кислоту, вищі карбонові кислоти, глюкозу, сахарозу, крохмаль, целюлозу, мило, </w:t>
            </w:r>
            <w:r w:rsidRPr="00616D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природні й </w:t>
            </w:r>
            <w:proofErr w:type="spellStart"/>
            <w:r w:rsidRPr="00616D6B">
              <w:rPr>
                <w:rFonts w:ascii="Times New Roman" w:hAnsi="Times New Roman"/>
                <w:sz w:val="24"/>
                <w:szCs w:val="24"/>
                <w:lang w:val="uk-UA"/>
              </w:rPr>
              <w:t>гідрогенізовані</w:t>
            </w:r>
            <w:proofErr w:type="spellEnd"/>
            <w:r w:rsidRPr="00616D6B">
              <w:rPr>
                <w:rFonts w:ascii="Times New Roman" w:hAnsi="Times New Roman"/>
                <w:sz w:val="24"/>
                <w:szCs w:val="24"/>
                <w:lang w:val="uk-UA"/>
              </w:rPr>
              <w:t>, тваринні й рослинні, тверді й рідкі жири,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білки, поліетилен, природні і штучні жири;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порівнює: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органічні й неорганічні речовини, крохмаль і целюлозу, склад гомологів метану, насичені й ненасичені вуглеводні;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характеризує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склад, фізичні властивості метану і його гомологів,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етину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етанолу,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етанової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кислоти, жирів, глюкози, сахарози, крохмалю, целюлози, білків, поліетилену; 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визначає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дослідним шляхом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гліцерол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етанову</w:t>
            </w:r>
            <w:proofErr w:type="spellEnd"/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кислоту, глюкозу, крохмаль;</w:t>
            </w:r>
          </w:p>
          <w:p w:rsidR="00616D6B" w:rsidRPr="00616D6B" w:rsidRDefault="00616D6B" w:rsidP="00616D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розв’язує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розрахункові задачі на обчислення об’ємних відношень газів за хімічними рівняннями та інших раніше вивчених типів на прикладі органічних сполук;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дотримується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 безпечного поводження з горючими речовинами, побутовими хімікатами.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усвідомлює</w:t>
            </w:r>
            <w:r w:rsidRPr="00616D6B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значення вуглеводневої сировини в енергетиці; 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природних і синтетичних органічних 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сполук</w:t>
            </w:r>
            <w:r w:rsidRPr="00616D6B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16D6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моральну та соціальну відповідальність за насідки вживання алкогольних напоїв; необхідність 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довкілля для майбутніх поколінь;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обґрунтовує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роль органічних сполук у живій природі; </w:t>
            </w:r>
          </w:p>
          <w:p w:rsidR="00616D6B" w:rsidRPr="00616D6B" w:rsidRDefault="00616D6B" w:rsidP="00616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оцінює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згубну дію алкоголю на здоров’я; вплив продуктів синтетичної хімії на навколишнє середовище в разі неправильного використання їх; </w:t>
            </w:r>
          </w:p>
          <w:p w:rsidR="000872FD" w:rsidRPr="00E22B2D" w:rsidRDefault="00616D6B" w:rsidP="00616D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16D6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висловлює судження</w:t>
            </w:r>
            <w:r w:rsidRPr="00616D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значення органічних речовин у суспільному господарстві, побуті, харчуванні, охороні здоров’я тощо; захисту довкілля від стійких органічних забруднювачів.</w:t>
            </w:r>
          </w:p>
        </w:tc>
      </w:tr>
      <w:tr w:rsidR="001103A6" w:rsidRPr="006816B6" w:rsidTr="0097040C">
        <w:tc>
          <w:tcPr>
            <w:tcW w:w="10348" w:type="dxa"/>
            <w:gridSpan w:val="6"/>
          </w:tcPr>
          <w:p w:rsidR="001103A6" w:rsidRPr="00625A74" w:rsidRDefault="00616D6B" w:rsidP="00385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25A7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lastRenderedPageBreak/>
              <w:t>Тема 4.</w:t>
            </w:r>
            <w:r w:rsidRPr="00625A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Роль хімії в житті суспільства</w:t>
            </w:r>
            <w:r w:rsidR="00625A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(6 год.)</w:t>
            </w:r>
          </w:p>
        </w:tc>
      </w:tr>
      <w:tr w:rsidR="001103A6" w:rsidRPr="00E22B2D" w:rsidTr="00D718A0">
        <w:tc>
          <w:tcPr>
            <w:tcW w:w="571" w:type="dxa"/>
          </w:tcPr>
          <w:p w:rsidR="007D78AB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59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60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62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63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25A74" w:rsidRP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64</w:t>
            </w:r>
          </w:p>
        </w:tc>
        <w:tc>
          <w:tcPr>
            <w:tcW w:w="847" w:type="dxa"/>
          </w:tcPr>
          <w:p w:rsidR="001103A6" w:rsidRPr="00E22B2D" w:rsidRDefault="001103A6" w:rsidP="00385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620" w:type="dxa"/>
          </w:tcPr>
          <w:p w:rsidR="001103A6" w:rsidRPr="00E22B2D" w:rsidRDefault="001103A6" w:rsidP="00385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26" w:type="dxa"/>
            <w:gridSpan w:val="2"/>
          </w:tcPr>
          <w:p w:rsidR="00E22B2D" w:rsidRPr="00E22B2D" w:rsidRDefault="00E22B2D" w:rsidP="00625A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Багатоманітність речовин та хімічних реакцій. Взаємозв’язки між речовинами та їхні взаємоперетворення.</w:t>
            </w:r>
          </w:p>
          <w:p w:rsidR="00625A74" w:rsidRDefault="00625A74" w:rsidP="00625A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E22B2D" w:rsidRPr="00E22B2D" w:rsidRDefault="00E22B2D" w:rsidP="00625A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 хімії серед наук про природу, її значення для розуміння наукової картини світу. </w:t>
            </w:r>
          </w:p>
          <w:p w:rsidR="00625A74" w:rsidRDefault="00625A74" w:rsidP="00625A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E22B2D" w:rsidRPr="00E22B2D" w:rsidRDefault="00E22B2D" w:rsidP="00625A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Роль хімічної науки для забезпечення сталого розвитку людства. 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C0D" w:rsidRPr="00E22B2D" w:rsidRDefault="00E22B2D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Хімічна наука і виробництво в Україні. Видатні вітчизняні вчені – творці хімічної науки.</w:t>
            </w:r>
          </w:p>
          <w:p w:rsidR="00625A74" w:rsidRDefault="00625A74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E22B2D" w:rsidRDefault="00F36C0D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Узагальнення знань з теми «Основні класи неорганічних сполук»</w:t>
            </w:r>
          </w:p>
          <w:p w:rsidR="00F36C0D" w:rsidRPr="00E22B2D" w:rsidRDefault="00F36C0D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36C0D" w:rsidRPr="00E22B2D" w:rsidRDefault="00F36C0D" w:rsidP="003852C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02151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5</w:t>
            </w:r>
          </w:p>
          <w:p w:rsidR="00F36C0D" w:rsidRPr="00E22B2D" w:rsidRDefault="00F36C0D" w:rsidP="00385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684" w:type="dxa"/>
          </w:tcPr>
          <w:p w:rsidR="001103A6" w:rsidRPr="00E22B2D" w:rsidRDefault="001103A6" w:rsidP="003852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1103A6" w:rsidRPr="00E22B2D" w:rsidTr="0097040C">
        <w:tc>
          <w:tcPr>
            <w:tcW w:w="10348" w:type="dxa"/>
            <w:gridSpan w:val="6"/>
          </w:tcPr>
          <w:p w:rsidR="001103A6" w:rsidRPr="00E22B2D" w:rsidRDefault="001103A6" w:rsidP="00385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Навчальні проекти</w:t>
            </w:r>
          </w:p>
          <w:p w:rsidR="00E22B2D" w:rsidRPr="00E22B2D" w:rsidRDefault="00E22B2D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 Видатні вітчизняні хіміки як учені й особистості.</w:t>
            </w:r>
          </w:p>
          <w:p w:rsidR="00E22B2D" w:rsidRPr="00E22B2D" w:rsidRDefault="00E22B2D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21. Екологічна ситуація в моїй місцевості: відчуваю, думаю, дію.</w:t>
            </w:r>
          </w:p>
          <w:p w:rsidR="00E22B2D" w:rsidRPr="00E22B2D" w:rsidRDefault="00E22B2D" w:rsidP="003852C0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22. Анкетування учнів навчального закладу щодо їхньої участі у розв’язуванні екологічних проблем місцевості.</w:t>
            </w:r>
          </w:p>
          <w:p w:rsidR="001103A6" w:rsidRPr="00E22B2D" w:rsidRDefault="00E22B2D" w:rsidP="00385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23. Дослідження достовірності реклами з погляду хімії.</w:t>
            </w:r>
          </w:p>
        </w:tc>
      </w:tr>
      <w:tr w:rsidR="001103A6" w:rsidRPr="00E22B2D" w:rsidTr="0097040C">
        <w:tc>
          <w:tcPr>
            <w:tcW w:w="10348" w:type="dxa"/>
            <w:gridSpan w:val="6"/>
          </w:tcPr>
          <w:p w:rsidR="001103A6" w:rsidRPr="00E22B2D" w:rsidRDefault="001103A6" w:rsidP="00385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1103A6" w:rsidRPr="00D718A0" w:rsidTr="0097040C">
        <w:tc>
          <w:tcPr>
            <w:tcW w:w="10348" w:type="dxa"/>
            <w:gridSpan w:val="6"/>
          </w:tcPr>
          <w:p w:rsidR="00F36C0D" w:rsidRPr="00E22B2D" w:rsidRDefault="00F36C0D" w:rsidP="003852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Учень/учениця</w:t>
            </w:r>
          </w:p>
          <w:p w:rsidR="00F36C0D" w:rsidRPr="00E22B2D" w:rsidRDefault="00F36C0D" w:rsidP="003852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Знаннєвий компонент</w:t>
            </w:r>
          </w:p>
          <w:p w:rsidR="00E22B2D" w:rsidRPr="00E22B2D" w:rsidRDefault="00E22B2D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називає:</w:t>
            </w: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імена видатних вітчизняних учених-хіміків; найважливіші хімічні виробництва в Україні; </w:t>
            </w:r>
          </w:p>
          <w:p w:rsidR="00E22B2D" w:rsidRPr="00E22B2D" w:rsidRDefault="00E22B2D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приклади:</w:t>
            </w: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взаємозв’язків між речовинами; застосування хімічних сполук у різних галузях та у повсякденному житті.</w:t>
            </w:r>
          </w:p>
          <w:p w:rsidR="00E22B2D" w:rsidRPr="00E22B2D" w:rsidRDefault="00E22B2D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E22B2D" w:rsidRPr="00E22B2D" w:rsidRDefault="00E22B2D" w:rsidP="003852C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характеризує:</w:t>
            </w: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значення хімії у житті суспільства, збереженні довкілля, для здоров’я людей.</w:t>
            </w:r>
          </w:p>
          <w:p w:rsidR="00E22B2D" w:rsidRPr="00E22B2D" w:rsidRDefault="00E22B2D" w:rsidP="003852C0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E22B2D" w:rsidRPr="00E22B2D" w:rsidRDefault="00E22B2D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усвідомлює 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значення громадянської позиції вченого, причинно-наслідкові зв’язки у природі і її цілісність; </w:t>
            </w:r>
          </w:p>
          <w:p w:rsidR="00E22B2D" w:rsidRPr="00E22B2D" w:rsidRDefault="00E22B2D" w:rsidP="003852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поважає</w:t>
            </w:r>
            <w:r w:rsidRPr="00E22B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авторське право;</w:t>
            </w:r>
          </w:p>
          <w:p w:rsidR="00E22B2D" w:rsidRPr="00E22B2D" w:rsidRDefault="00E22B2D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обґрунтовує:</w:t>
            </w: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роль хімії у пізнанні хімічних процесів; </w:t>
            </w:r>
          </w:p>
          <w:p w:rsidR="00E22B2D" w:rsidRPr="00E22B2D" w:rsidRDefault="00E22B2D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критично ставиться:</w:t>
            </w:r>
            <w:r w:rsidRPr="00E22B2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 хімічної інформації з різних джерел; </w:t>
            </w:r>
          </w:p>
          <w:p w:rsidR="001103A6" w:rsidRPr="00E22B2D" w:rsidRDefault="00E22B2D" w:rsidP="003852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2B2D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оцінює:</w:t>
            </w:r>
            <w:r w:rsidRPr="00E22B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внесок хімічної науки в  розвиток вітчизняного виробництва; значення хімічних знань як складника загальної культури людини.</w:t>
            </w:r>
          </w:p>
        </w:tc>
      </w:tr>
      <w:tr w:rsidR="007D78AB" w:rsidRPr="00D718A0" w:rsidTr="0097040C">
        <w:tc>
          <w:tcPr>
            <w:tcW w:w="10348" w:type="dxa"/>
            <w:gridSpan w:val="6"/>
          </w:tcPr>
          <w:p w:rsidR="007D78AB" w:rsidRPr="006816B6" w:rsidRDefault="007D78AB" w:rsidP="003852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bookmarkStart w:id="1" w:name="bookmark5"/>
            <w:r w:rsidRPr="006816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Громадянська відповідальність 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Використання оксидів, кислот, основ і середніх солей. Вплив на довкілля.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>Розв’язування розрахункових задач за рівняннями реакцій.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Заходи безпеки під час роботи з кислотами і лугами.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Екологічна безпека і сталий розвиток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рівняннями реакцій.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Безпечне поводження з речовинами.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Поширеність у природі та використання оксидів, кислот, основ і середніх солей. Вплив на довкілля.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7D78AB" w:rsidRPr="006816B6" w:rsidRDefault="007D78AB" w:rsidP="003852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6B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за рівняннями реакцій.</w:t>
            </w:r>
            <w:bookmarkEnd w:id="1"/>
          </w:p>
        </w:tc>
      </w:tr>
    </w:tbl>
    <w:p w:rsidR="001D3112" w:rsidRDefault="001D3112" w:rsidP="003852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57EC0" w:rsidRDefault="00257EC0" w:rsidP="003852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257EC0" w:rsidRPr="00CF7523" w:rsidTr="00454F7E">
        <w:trPr>
          <w:trHeight w:val="607"/>
        </w:trPr>
        <w:tc>
          <w:tcPr>
            <w:tcW w:w="9780" w:type="dxa"/>
            <w:hideMark/>
          </w:tcPr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257EC0" w:rsidRPr="00CF7523" w:rsidTr="00454F7E">
        <w:tc>
          <w:tcPr>
            <w:tcW w:w="9780" w:type="dxa"/>
            <w:hideMark/>
          </w:tcPr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257EC0" w:rsidRPr="005362B8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257EC0" w:rsidRPr="00CF7523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  <w:tr w:rsidR="00257EC0" w:rsidRPr="00CF7523" w:rsidTr="00454F7E">
        <w:tc>
          <w:tcPr>
            <w:tcW w:w="9780" w:type="dxa"/>
          </w:tcPr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7EC0" w:rsidRPr="00CF7523" w:rsidTr="00454F7E">
        <w:tc>
          <w:tcPr>
            <w:tcW w:w="9780" w:type="dxa"/>
          </w:tcPr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7EC0" w:rsidRPr="00CF7523" w:rsidTr="00454F7E">
        <w:tc>
          <w:tcPr>
            <w:tcW w:w="9780" w:type="dxa"/>
          </w:tcPr>
          <w:p w:rsidR="00257EC0" w:rsidRDefault="00257EC0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57EC0" w:rsidRPr="006816B6" w:rsidRDefault="00257EC0" w:rsidP="00257EC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57EC0" w:rsidRPr="006816B6" w:rsidSect="0097040C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750BD"/>
    <w:multiLevelType w:val="multilevel"/>
    <w:tmpl w:val="D908B9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29E5BC7"/>
    <w:multiLevelType w:val="multilevel"/>
    <w:tmpl w:val="A5648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DB30849"/>
    <w:multiLevelType w:val="multilevel"/>
    <w:tmpl w:val="DE82AF0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DBA2D7B"/>
    <w:multiLevelType w:val="multilevel"/>
    <w:tmpl w:val="AE00C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F1402BD"/>
    <w:multiLevelType w:val="multilevel"/>
    <w:tmpl w:val="5218CC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7A3A4960"/>
    <w:multiLevelType w:val="multilevel"/>
    <w:tmpl w:val="95F0867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CB45C8C"/>
    <w:multiLevelType w:val="hybridMultilevel"/>
    <w:tmpl w:val="E5769F34"/>
    <w:lvl w:ilvl="0" w:tplc="07E079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E"/>
    <w:rsid w:val="00007BD8"/>
    <w:rsid w:val="0002151C"/>
    <w:rsid w:val="00037B5C"/>
    <w:rsid w:val="00085EA5"/>
    <w:rsid w:val="000872FD"/>
    <w:rsid w:val="000D7B3B"/>
    <w:rsid w:val="001028E4"/>
    <w:rsid w:val="001103A6"/>
    <w:rsid w:val="00127053"/>
    <w:rsid w:val="00155D38"/>
    <w:rsid w:val="00191786"/>
    <w:rsid w:val="001D3112"/>
    <w:rsid w:val="00231E9F"/>
    <w:rsid w:val="00257EC0"/>
    <w:rsid w:val="002A061F"/>
    <w:rsid w:val="002C0855"/>
    <w:rsid w:val="0030575E"/>
    <w:rsid w:val="003852C0"/>
    <w:rsid w:val="003971E9"/>
    <w:rsid w:val="003E4CEE"/>
    <w:rsid w:val="003E6556"/>
    <w:rsid w:val="003F4CF8"/>
    <w:rsid w:val="0040393D"/>
    <w:rsid w:val="00414A47"/>
    <w:rsid w:val="00446CDA"/>
    <w:rsid w:val="004872BD"/>
    <w:rsid w:val="004A2E72"/>
    <w:rsid w:val="00521DBE"/>
    <w:rsid w:val="00526914"/>
    <w:rsid w:val="00554BAE"/>
    <w:rsid w:val="005D2F1A"/>
    <w:rsid w:val="00602928"/>
    <w:rsid w:val="00616D6B"/>
    <w:rsid w:val="00625A74"/>
    <w:rsid w:val="006601B9"/>
    <w:rsid w:val="006816B6"/>
    <w:rsid w:val="00693E4E"/>
    <w:rsid w:val="006D6AE8"/>
    <w:rsid w:val="006F7F24"/>
    <w:rsid w:val="00725BB3"/>
    <w:rsid w:val="007A1E0B"/>
    <w:rsid w:val="007D78AB"/>
    <w:rsid w:val="00814461"/>
    <w:rsid w:val="00886325"/>
    <w:rsid w:val="008A26F8"/>
    <w:rsid w:val="009559A5"/>
    <w:rsid w:val="0097040C"/>
    <w:rsid w:val="009A0687"/>
    <w:rsid w:val="009A481B"/>
    <w:rsid w:val="009B6CB6"/>
    <w:rsid w:val="009C46C4"/>
    <w:rsid w:val="00A23267"/>
    <w:rsid w:val="00A571FE"/>
    <w:rsid w:val="00A722A6"/>
    <w:rsid w:val="00AC2DC6"/>
    <w:rsid w:val="00B30E3E"/>
    <w:rsid w:val="00B6027F"/>
    <w:rsid w:val="00B91F27"/>
    <w:rsid w:val="00BC0460"/>
    <w:rsid w:val="00BD410B"/>
    <w:rsid w:val="00C15320"/>
    <w:rsid w:val="00C45EDC"/>
    <w:rsid w:val="00C83060"/>
    <w:rsid w:val="00C84EC2"/>
    <w:rsid w:val="00D31A19"/>
    <w:rsid w:val="00D358F8"/>
    <w:rsid w:val="00D718A0"/>
    <w:rsid w:val="00DC3832"/>
    <w:rsid w:val="00DC3C1B"/>
    <w:rsid w:val="00E13FBE"/>
    <w:rsid w:val="00E22B2D"/>
    <w:rsid w:val="00EE312A"/>
    <w:rsid w:val="00F36C0D"/>
    <w:rsid w:val="00F92234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B109A-C034-450A-BEE1-F820ACA0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9559A5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D718A0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79548-9AB2-4D16-BBEB-A6486FC5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2834</Words>
  <Characters>16159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18956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Natasha</cp:lastModifiedBy>
  <cp:revision>3</cp:revision>
  <cp:lastPrinted>2024-09-18T10:45:00Z</cp:lastPrinted>
  <dcterms:created xsi:type="dcterms:W3CDTF">2024-09-25T15:57:00Z</dcterms:created>
  <dcterms:modified xsi:type="dcterms:W3CDTF">2024-09-25T15:57:00Z</dcterms:modified>
</cp:coreProperties>
</file>